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386" w:rsidRDefault="00A75FEB">
      <w:r>
        <w:t>Добрый день.</w:t>
      </w:r>
    </w:p>
    <w:p w:rsidR="00A75FEB" w:rsidRDefault="00A75FEB">
      <w:r>
        <w:t xml:space="preserve">На последнем занятии вы изучали тему </w:t>
      </w:r>
      <w:r w:rsidR="002B0880">
        <w:t>Электрические машины, данную тему я засчитала за практическую работу № 7.</w:t>
      </w:r>
    </w:p>
    <w:p w:rsidR="002B0880" w:rsidRDefault="002B0880">
      <w:r>
        <w:t>Сегодня нам необходимо ознакомиться с электрическими аппаратами.</w:t>
      </w:r>
    </w:p>
    <w:p w:rsidR="002B0880" w:rsidRDefault="002B0880">
      <w:r>
        <w:t>В своих тетрадях подписывайте: Тема №8 «</w:t>
      </w:r>
      <w:r w:rsidR="007C6D0E">
        <w:t>Электрические аппараты</w:t>
      </w:r>
      <w:r>
        <w:t>».</w:t>
      </w:r>
    </w:p>
    <w:p w:rsidR="002B0880" w:rsidRDefault="002B0880">
      <w:r>
        <w:t>Изучаете теоретический материал.</w:t>
      </w:r>
    </w:p>
    <w:p w:rsidR="007C6D0E" w:rsidRDefault="007C6D0E">
      <w:r>
        <w:t>Записать что такое электрический аппарат.</w:t>
      </w:r>
    </w:p>
    <w:p w:rsidR="007C6D0E" w:rsidRDefault="007C6D0E">
      <w:pPr>
        <w:rPr>
          <w:rFonts w:ascii="Times New Roman" w:hAnsi="Times New Roman" w:cs="Times New Roman"/>
          <w:b/>
        </w:rPr>
      </w:pPr>
      <w:r w:rsidRPr="007C6D0E">
        <w:rPr>
          <w:rFonts w:ascii="Times New Roman" w:hAnsi="Times New Roman" w:cs="Times New Roman"/>
          <w:b/>
        </w:rPr>
        <w:t>Выполняем практическую работу №8 Составление классификации электрических аппаратов.</w:t>
      </w:r>
    </w:p>
    <w:p w:rsidR="007C6D0E" w:rsidRDefault="007C6D0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-Вам необходимо изучить теоретический материал.</w:t>
      </w:r>
    </w:p>
    <w:p w:rsidR="007C6D0E" w:rsidRDefault="007C6D0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Составить классификацию электрических аппаратов. (с полной характеристикой)</w:t>
      </w:r>
    </w:p>
    <w:p w:rsidR="007C6D0E" w:rsidRDefault="007C6D0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Пример:</w:t>
      </w:r>
    </w:p>
    <w:p w:rsidR="007C6D0E" w:rsidRDefault="007C6D0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напряжению:</w:t>
      </w:r>
    </w:p>
    <w:p w:rsidR="007C6D0E" w:rsidRDefault="007C6D0E" w:rsidP="007C6D0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 1000 в.</w:t>
      </w:r>
    </w:p>
    <w:p w:rsidR="007C6D0E" w:rsidRDefault="007C6D0E" w:rsidP="007C6D0E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Выше 1000 в.    И </w:t>
      </w:r>
      <w:proofErr w:type="spellStart"/>
      <w:r>
        <w:rPr>
          <w:rFonts w:ascii="Times New Roman" w:hAnsi="Times New Roman" w:cs="Times New Roman"/>
          <w:b/>
        </w:rPr>
        <w:t>т.д</w:t>
      </w:r>
      <w:proofErr w:type="spellEnd"/>
    </w:p>
    <w:p w:rsidR="002945C9" w:rsidRPr="002945C9" w:rsidRDefault="002945C9" w:rsidP="002945C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Перечислить требования к электрическим аппаратам.</w:t>
      </w:r>
      <w:bookmarkStart w:id="0" w:name="_GoBack"/>
      <w:bookmarkEnd w:id="0"/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  <w:bCs/>
        </w:rPr>
        <w:t>Электрический аппарат</w:t>
      </w:r>
      <w:r w:rsidRPr="007C6D0E">
        <w:rPr>
          <w:rFonts w:ascii="Times New Roman" w:hAnsi="Times New Roman" w:cs="Times New Roman"/>
        </w:rPr>
        <w:t xml:space="preserve"> – это устройство, управляющее </w:t>
      </w:r>
      <w:proofErr w:type="spellStart"/>
      <w:r w:rsidRPr="007C6D0E">
        <w:rPr>
          <w:rFonts w:ascii="Times New Roman" w:hAnsi="Times New Roman" w:cs="Times New Roman"/>
        </w:rPr>
        <w:t>электропотребителями</w:t>
      </w:r>
      <w:proofErr w:type="spellEnd"/>
      <w:r w:rsidRPr="007C6D0E">
        <w:rPr>
          <w:rFonts w:ascii="Times New Roman" w:hAnsi="Times New Roman" w:cs="Times New Roman"/>
        </w:rPr>
        <w:t xml:space="preserve"> и источниками питания, а также использующее электрическую энергию для управления неэлектрическими процессами.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 xml:space="preserve">Электрические аппараты общепромышленного назначения, электробытовые аппараты и устройства выпускаются напряжением до 1 </w:t>
      </w:r>
      <w:proofErr w:type="spellStart"/>
      <w:r w:rsidRPr="007C6D0E">
        <w:rPr>
          <w:rFonts w:ascii="Times New Roman" w:hAnsi="Times New Roman" w:cs="Times New Roman"/>
        </w:rPr>
        <w:t>кВ</w:t>
      </w:r>
      <w:proofErr w:type="spellEnd"/>
      <w:r w:rsidRPr="007C6D0E">
        <w:rPr>
          <w:rFonts w:ascii="Times New Roman" w:hAnsi="Times New Roman" w:cs="Times New Roman"/>
        </w:rPr>
        <w:t xml:space="preserve">, высоковольтные – свыше 1 </w:t>
      </w:r>
      <w:proofErr w:type="spellStart"/>
      <w:r w:rsidRPr="007C6D0E">
        <w:rPr>
          <w:rFonts w:ascii="Times New Roman" w:hAnsi="Times New Roman" w:cs="Times New Roman"/>
        </w:rPr>
        <w:t>кВ.</w:t>
      </w:r>
      <w:proofErr w:type="spellEnd"/>
      <w:r w:rsidRPr="007C6D0E">
        <w:rPr>
          <w:rFonts w:ascii="Times New Roman" w:hAnsi="Times New Roman" w:cs="Times New Roman"/>
        </w:rPr>
        <w:t xml:space="preserve"> До 1 </w:t>
      </w:r>
      <w:proofErr w:type="spellStart"/>
      <w:r w:rsidRPr="007C6D0E">
        <w:rPr>
          <w:rFonts w:ascii="Times New Roman" w:hAnsi="Times New Roman" w:cs="Times New Roman"/>
        </w:rPr>
        <w:t>кВ</w:t>
      </w:r>
      <w:proofErr w:type="spellEnd"/>
      <w:r w:rsidRPr="007C6D0E">
        <w:rPr>
          <w:rFonts w:ascii="Times New Roman" w:hAnsi="Times New Roman" w:cs="Times New Roman"/>
        </w:rPr>
        <w:t xml:space="preserve"> делятся на аппараты ручного, дистанционного управления, аппараты защиты и датчики.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>Электрические аппараты классифицируются по ряду признаков: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>1. по назначению, т. е. основной функции выполняемой аппаратом,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>2. по принципу действия,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>3. по характеру работы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>4. роду тока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>5. величине тока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 xml:space="preserve">6. величине напряжения (до 1 </w:t>
      </w:r>
      <w:proofErr w:type="spellStart"/>
      <w:r w:rsidRPr="007C6D0E">
        <w:rPr>
          <w:rFonts w:ascii="Times New Roman" w:hAnsi="Times New Roman" w:cs="Times New Roman"/>
        </w:rPr>
        <w:t>кВ</w:t>
      </w:r>
      <w:proofErr w:type="spellEnd"/>
      <w:r w:rsidRPr="007C6D0E">
        <w:rPr>
          <w:rFonts w:ascii="Times New Roman" w:hAnsi="Times New Roman" w:cs="Times New Roman"/>
        </w:rPr>
        <w:t xml:space="preserve"> и свыше)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>7. исполнению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>8. степени защиты (IP)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>9. по конструкции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  <w:bCs/>
        </w:rPr>
        <w:t>Особенности и области применения электрических аппаратов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  <w:bCs/>
        </w:rPr>
        <w:t>Классификация электрических аппаратов в зависимости от назначения: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>1. </w:t>
      </w:r>
      <w:r w:rsidRPr="007C6D0E">
        <w:rPr>
          <w:rFonts w:ascii="Times New Roman" w:hAnsi="Times New Roman" w:cs="Times New Roman"/>
          <w:bCs/>
        </w:rPr>
        <w:t>Аппараты управления</w:t>
      </w:r>
      <w:r w:rsidRPr="007C6D0E">
        <w:rPr>
          <w:rFonts w:ascii="Times New Roman" w:hAnsi="Times New Roman" w:cs="Times New Roman"/>
        </w:rPr>
        <w:t xml:space="preserve">, предназначены для пуска, реверсирования, торможения, регулирования скорости вращения, напряжения, тока электрических машин, станков, механизмов или для пуска и регулирования параметров других потребителей электроэнергии в системах электроснабжения. </w:t>
      </w:r>
      <w:proofErr w:type="gramStart"/>
      <w:r w:rsidRPr="007C6D0E">
        <w:rPr>
          <w:rFonts w:ascii="Times New Roman" w:hAnsi="Times New Roman" w:cs="Times New Roman"/>
        </w:rPr>
        <w:t>Основная функция этих аппаратов это</w:t>
      </w:r>
      <w:proofErr w:type="gramEnd"/>
      <w:r w:rsidRPr="007C6D0E">
        <w:rPr>
          <w:rFonts w:ascii="Times New Roman" w:hAnsi="Times New Roman" w:cs="Times New Roman"/>
        </w:rPr>
        <w:t xml:space="preserve"> управление электроприводами и другими потребителями электрической энергии. Особенности: частое включение, отключение до 3600 раз в час т.е. 1 раз в секунду.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>К ним относятся электрические </w:t>
      </w:r>
      <w:r w:rsidRPr="007C6D0E">
        <w:rPr>
          <w:rFonts w:ascii="Times New Roman" w:hAnsi="Times New Roman" w:cs="Times New Roman"/>
          <w:bCs/>
        </w:rPr>
        <w:t>аппараты ручного управления</w:t>
      </w:r>
      <w:r w:rsidRPr="007C6D0E">
        <w:rPr>
          <w:rFonts w:ascii="Times New Roman" w:hAnsi="Times New Roman" w:cs="Times New Roman"/>
        </w:rPr>
        <w:t> - </w:t>
      </w:r>
      <w:hyperlink r:id="rId5" w:history="1">
        <w:r w:rsidRPr="007C6D0E">
          <w:rPr>
            <w:rStyle w:val="a3"/>
            <w:rFonts w:ascii="Times New Roman" w:hAnsi="Times New Roman" w:cs="Times New Roman"/>
            <w:u w:val="none"/>
          </w:rPr>
          <w:t>пакетные выключатели и переключатели</w:t>
        </w:r>
      </w:hyperlink>
      <w:r w:rsidRPr="007C6D0E">
        <w:rPr>
          <w:rFonts w:ascii="Times New Roman" w:hAnsi="Times New Roman" w:cs="Times New Roman"/>
        </w:rPr>
        <w:t>, </w:t>
      </w:r>
      <w:hyperlink r:id="rId6" w:history="1">
        <w:r w:rsidRPr="007C6D0E">
          <w:rPr>
            <w:rStyle w:val="a3"/>
            <w:rFonts w:ascii="Times New Roman" w:hAnsi="Times New Roman" w:cs="Times New Roman"/>
            <w:u w:val="none"/>
          </w:rPr>
          <w:t>рубильники</w:t>
        </w:r>
      </w:hyperlink>
      <w:r w:rsidRPr="007C6D0E">
        <w:rPr>
          <w:rFonts w:ascii="Times New Roman" w:hAnsi="Times New Roman" w:cs="Times New Roman"/>
        </w:rPr>
        <w:t>, </w:t>
      </w:r>
      <w:hyperlink r:id="rId7" w:history="1">
        <w:r w:rsidRPr="007C6D0E">
          <w:rPr>
            <w:rStyle w:val="a3"/>
            <w:rFonts w:ascii="Times New Roman" w:hAnsi="Times New Roman" w:cs="Times New Roman"/>
            <w:u w:val="none"/>
          </w:rPr>
          <w:t>универсальные переключатели</w:t>
        </w:r>
      </w:hyperlink>
      <w:r w:rsidRPr="007C6D0E">
        <w:rPr>
          <w:rFonts w:ascii="Times New Roman" w:hAnsi="Times New Roman" w:cs="Times New Roman"/>
        </w:rPr>
        <w:t xml:space="preserve">, контролеры и </w:t>
      </w:r>
      <w:proofErr w:type="spellStart"/>
      <w:r w:rsidRPr="007C6D0E">
        <w:rPr>
          <w:rFonts w:ascii="Times New Roman" w:hAnsi="Times New Roman" w:cs="Times New Roman"/>
        </w:rPr>
        <w:t>командокотролеры</w:t>
      </w:r>
      <w:proofErr w:type="spellEnd"/>
      <w:r w:rsidRPr="007C6D0E">
        <w:rPr>
          <w:rFonts w:ascii="Times New Roman" w:hAnsi="Times New Roman" w:cs="Times New Roman"/>
        </w:rPr>
        <w:t>, реостаты и др., и электрические </w:t>
      </w:r>
      <w:r w:rsidRPr="007C6D0E">
        <w:rPr>
          <w:rFonts w:ascii="Times New Roman" w:hAnsi="Times New Roman" w:cs="Times New Roman"/>
          <w:bCs/>
        </w:rPr>
        <w:t>аппараты дистанционного управления</w:t>
      </w:r>
      <w:r w:rsidRPr="007C6D0E">
        <w:rPr>
          <w:rFonts w:ascii="Times New Roman" w:hAnsi="Times New Roman" w:cs="Times New Roman"/>
        </w:rPr>
        <w:t> - </w:t>
      </w:r>
      <w:hyperlink r:id="rId8" w:history="1">
        <w:r w:rsidRPr="007C6D0E">
          <w:rPr>
            <w:rStyle w:val="a3"/>
            <w:rFonts w:ascii="Times New Roman" w:hAnsi="Times New Roman" w:cs="Times New Roman"/>
            <w:u w:val="none"/>
          </w:rPr>
          <w:t>электромагнитные реле</w:t>
        </w:r>
      </w:hyperlink>
      <w:r w:rsidRPr="007C6D0E">
        <w:rPr>
          <w:rFonts w:ascii="Times New Roman" w:hAnsi="Times New Roman" w:cs="Times New Roman"/>
        </w:rPr>
        <w:t>, </w:t>
      </w:r>
      <w:hyperlink r:id="rId9" w:history="1">
        <w:r w:rsidRPr="007C6D0E">
          <w:rPr>
            <w:rStyle w:val="a3"/>
            <w:rFonts w:ascii="Times New Roman" w:hAnsi="Times New Roman" w:cs="Times New Roman"/>
            <w:u w:val="none"/>
          </w:rPr>
          <w:t>пускатели</w:t>
        </w:r>
      </w:hyperlink>
      <w:r w:rsidRPr="007C6D0E">
        <w:rPr>
          <w:rFonts w:ascii="Times New Roman" w:hAnsi="Times New Roman" w:cs="Times New Roman"/>
        </w:rPr>
        <w:t>, </w:t>
      </w:r>
      <w:hyperlink r:id="rId10" w:history="1">
        <w:r w:rsidRPr="007C6D0E">
          <w:rPr>
            <w:rStyle w:val="a3"/>
            <w:rFonts w:ascii="Times New Roman" w:hAnsi="Times New Roman" w:cs="Times New Roman"/>
            <w:u w:val="none"/>
          </w:rPr>
          <w:t>контакторы</w:t>
        </w:r>
      </w:hyperlink>
      <w:r w:rsidRPr="007C6D0E">
        <w:rPr>
          <w:rFonts w:ascii="Times New Roman" w:hAnsi="Times New Roman" w:cs="Times New Roman"/>
        </w:rPr>
        <w:t> и т. д.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>2. </w:t>
      </w:r>
      <w:r w:rsidRPr="007C6D0E">
        <w:rPr>
          <w:rFonts w:ascii="Times New Roman" w:hAnsi="Times New Roman" w:cs="Times New Roman"/>
          <w:bCs/>
        </w:rPr>
        <w:t>Аппараты защиты</w:t>
      </w:r>
      <w:r w:rsidRPr="007C6D0E">
        <w:rPr>
          <w:rFonts w:ascii="Times New Roman" w:hAnsi="Times New Roman" w:cs="Times New Roman"/>
        </w:rPr>
        <w:t>, используются для коммутации электрических цепей, защиты электрооборудования и электрических сетей от сверхтоков, т. е. токов перегрузки, пиковых токов, токов короткого замыкания.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>К ним относятся </w:t>
      </w:r>
      <w:hyperlink r:id="rId11" w:history="1">
        <w:r w:rsidRPr="007C6D0E">
          <w:rPr>
            <w:rStyle w:val="a3"/>
            <w:rFonts w:ascii="Times New Roman" w:hAnsi="Times New Roman" w:cs="Times New Roman"/>
            <w:u w:val="none"/>
          </w:rPr>
          <w:t>плавкие предохранители</w:t>
        </w:r>
      </w:hyperlink>
      <w:r w:rsidRPr="007C6D0E">
        <w:rPr>
          <w:rFonts w:ascii="Times New Roman" w:hAnsi="Times New Roman" w:cs="Times New Roman"/>
        </w:rPr>
        <w:t>, </w:t>
      </w:r>
      <w:hyperlink r:id="rId12" w:history="1">
        <w:r w:rsidRPr="007C6D0E">
          <w:rPr>
            <w:rStyle w:val="a3"/>
            <w:rFonts w:ascii="Times New Roman" w:hAnsi="Times New Roman" w:cs="Times New Roman"/>
            <w:u w:val="none"/>
          </w:rPr>
          <w:t>тепловые реле</w:t>
        </w:r>
      </w:hyperlink>
      <w:r w:rsidRPr="007C6D0E">
        <w:rPr>
          <w:rFonts w:ascii="Times New Roman" w:hAnsi="Times New Roman" w:cs="Times New Roman"/>
        </w:rPr>
        <w:t>, </w:t>
      </w:r>
      <w:hyperlink r:id="rId13" w:history="1">
        <w:r w:rsidRPr="007C6D0E">
          <w:rPr>
            <w:rStyle w:val="a3"/>
            <w:rFonts w:ascii="Times New Roman" w:hAnsi="Times New Roman" w:cs="Times New Roman"/>
            <w:u w:val="none"/>
          </w:rPr>
          <w:t>токовые реле</w:t>
        </w:r>
      </w:hyperlink>
      <w:r w:rsidRPr="007C6D0E">
        <w:rPr>
          <w:rFonts w:ascii="Times New Roman" w:hAnsi="Times New Roman" w:cs="Times New Roman"/>
        </w:rPr>
        <w:t>, </w:t>
      </w:r>
      <w:hyperlink r:id="rId14" w:history="1">
        <w:r w:rsidRPr="007C6D0E">
          <w:rPr>
            <w:rStyle w:val="a3"/>
            <w:rFonts w:ascii="Times New Roman" w:hAnsi="Times New Roman" w:cs="Times New Roman"/>
            <w:u w:val="none"/>
          </w:rPr>
          <w:t>автоматические выключатели</w:t>
        </w:r>
      </w:hyperlink>
      <w:r w:rsidRPr="007C6D0E">
        <w:rPr>
          <w:rFonts w:ascii="Times New Roman" w:hAnsi="Times New Roman" w:cs="Times New Roman"/>
        </w:rPr>
        <w:t> и др.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lastRenderedPageBreak/>
        <w:t>3. </w:t>
      </w:r>
      <w:r w:rsidRPr="007C6D0E">
        <w:rPr>
          <w:rFonts w:ascii="Times New Roman" w:hAnsi="Times New Roman" w:cs="Times New Roman"/>
          <w:bCs/>
        </w:rPr>
        <w:t>Контролирующие аппараты</w:t>
      </w:r>
      <w:r w:rsidRPr="007C6D0E">
        <w:rPr>
          <w:rFonts w:ascii="Times New Roman" w:hAnsi="Times New Roman" w:cs="Times New Roman"/>
        </w:rPr>
        <w:t>, предназначены для контроля заданных электрических или неэлектрических параметров. К этой группе относятся датчики. Эти аппараты преобразуют электрические или неэлектрические величины в электрические и выдают информацию в виде электрических сигналов. Основная функция этих аппаратов заключается в контроле за заданными электрическими и неэлектрическими параметрами.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>К ним относятся датчики тока, давления, температуры, положения, уровня, фотодатчики, а также реле, реализующие функции датчиков, например </w:t>
      </w:r>
      <w:hyperlink r:id="rId15" w:history="1">
        <w:r w:rsidRPr="007C6D0E">
          <w:rPr>
            <w:rStyle w:val="a3"/>
            <w:rFonts w:ascii="Times New Roman" w:hAnsi="Times New Roman" w:cs="Times New Roman"/>
            <w:u w:val="none"/>
          </w:rPr>
          <w:t>реле контроля скорости (РКС)</w:t>
        </w:r>
      </w:hyperlink>
      <w:r w:rsidRPr="007C6D0E">
        <w:rPr>
          <w:rFonts w:ascii="Times New Roman" w:hAnsi="Times New Roman" w:cs="Times New Roman"/>
        </w:rPr>
        <w:t>, </w:t>
      </w:r>
      <w:hyperlink r:id="rId16" w:history="1">
        <w:r w:rsidRPr="007C6D0E">
          <w:rPr>
            <w:rStyle w:val="a3"/>
            <w:rFonts w:ascii="Times New Roman" w:hAnsi="Times New Roman" w:cs="Times New Roman"/>
            <w:u w:val="none"/>
          </w:rPr>
          <w:t>реле времени</w:t>
        </w:r>
      </w:hyperlink>
      <w:r w:rsidRPr="007C6D0E">
        <w:rPr>
          <w:rFonts w:ascii="Times New Roman" w:hAnsi="Times New Roman" w:cs="Times New Roman"/>
        </w:rPr>
        <w:t>, напряжения, тока.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  <w:bCs/>
        </w:rPr>
        <w:t>Классификация электрических аппаратов по принципу действия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 xml:space="preserve">По принципу действия электроаппараты разделяются в зависимости </w:t>
      </w:r>
      <w:proofErr w:type="gramStart"/>
      <w:r w:rsidRPr="007C6D0E">
        <w:rPr>
          <w:rFonts w:ascii="Times New Roman" w:hAnsi="Times New Roman" w:cs="Times New Roman"/>
        </w:rPr>
        <w:t>от характера</w:t>
      </w:r>
      <w:proofErr w:type="gramEnd"/>
      <w:r w:rsidRPr="007C6D0E">
        <w:rPr>
          <w:rFonts w:ascii="Times New Roman" w:hAnsi="Times New Roman" w:cs="Times New Roman"/>
        </w:rPr>
        <w:t xml:space="preserve"> воздействующего на них импульса. Исходя из тех физических явлений, на которых основано действие аппаратов, наиболее распространенными являются следующие категории: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>1. </w:t>
      </w:r>
      <w:r w:rsidRPr="007C6D0E">
        <w:rPr>
          <w:rFonts w:ascii="Times New Roman" w:hAnsi="Times New Roman" w:cs="Times New Roman"/>
          <w:bCs/>
        </w:rPr>
        <w:t>Коммутационные электрические аппараты</w:t>
      </w:r>
      <w:r w:rsidRPr="007C6D0E">
        <w:rPr>
          <w:rFonts w:ascii="Times New Roman" w:hAnsi="Times New Roman" w:cs="Times New Roman"/>
        </w:rPr>
        <w:t> для замыкания и размыкания электрических цепей при помощи контактов, соединенных между собой для обеспечения перехода тока из одного контакта в другой или удаленных друг от друга для разрыва электрической цепи (рубильники, переключатели, …)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>2. </w:t>
      </w:r>
      <w:r w:rsidRPr="007C6D0E">
        <w:rPr>
          <w:rFonts w:ascii="Times New Roman" w:hAnsi="Times New Roman" w:cs="Times New Roman"/>
          <w:bCs/>
        </w:rPr>
        <w:t>Электромагнитные электрические аппараты</w:t>
      </w:r>
      <w:r w:rsidRPr="007C6D0E">
        <w:rPr>
          <w:rFonts w:ascii="Times New Roman" w:hAnsi="Times New Roman" w:cs="Times New Roman"/>
        </w:rPr>
        <w:t>, действие которых зависит от электромагнитных усилий, возникающих при работе аппарата (контакторы, реле, …).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>3. </w:t>
      </w:r>
      <w:r w:rsidRPr="007C6D0E">
        <w:rPr>
          <w:rFonts w:ascii="Times New Roman" w:hAnsi="Times New Roman" w:cs="Times New Roman"/>
          <w:bCs/>
        </w:rPr>
        <w:t>Индукционные электрические аппараты</w:t>
      </w:r>
      <w:r w:rsidRPr="007C6D0E">
        <w:rPr>
          <w:rFonts w:ascii="Times New Roman" w:hAnsi="Times New Roman" w:cs="Times New Roman"/>
        </w:rPr>
        <w:t>, действие которых основано на взаимодействии тока и магнитного поля (</w:t>
      </w:r>
      <w:hyperlink r:id="rId17" w:history="1">
        <w:r w:rsidRPr="007C6D0E">
          <w:rPr>
            <w:rStyle w:val="a3"/>
            <w:rFonts w:ascii="Times New Roman" w:hAnsi="Times New Roman" w:cs="Times New Roman"/>
            <w:u w:val="none"/>
          </w:rPr>
          <w:t>индукционные реле</w:t>
        </w:r>
      </w:hyperlink>
      <w:r w:rsidRPr="007C6D0E">
        <w:rPr>
          <w:rFonts w:ascii="Times New Roman" w:hAnsi="Times New Roman" w:cs="Times New Roman"/>
        </w:rPr>
        <w:t>).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>4. </w:t>
      </w:r>
      <w:r w:rsidRPr="007C6D0E">
        <w:rPr>
          <w:rFonts w:ascii="Times New Roman" w:hAnsi="Times New Roman" w:cs="Times New Roman"/>
          <w:bCs/>
        </w:rPr>
        <w:t>Катушки индуктивности</w:t>
      </w:r>
      <w:r w:rsidRPr="007C6D0E">
        <w:rPr>
          <w:rFonts w:ascii="Times New Roman" w:hAnsi="Times New Roman" w:cs="Times New Roman"/>
        </w:rPr>
        <w:t> (реакторы, дроссели насыщения).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  <w:bCs/>
        </w:rPr>
        <w:t>Классификация электрических аппаратов по характеру работы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>По характеру работы электрические аппараты различают в зависимости от режима той цепи, в которой они установлены: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>1. Аппараты, работающие длительно,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>2. предназначенные для кратковременного режима работы,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>3. работающие в условиях повторно-кратковременной нагрузки.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  <w:bCs/>
        </w:rPr>
        <w:t>Классификация электрических аппаратов по роду тока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>По роду тока: постоянного и переменного.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  <w:bCs/>
        </w:rPr>
        <w:t>Требования, предъявляемые к электрическим аппаратам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>Особенно многообразны конструктивные разновидности современных аппаратов, в связи с этим различны и требования, предъявляемые к ним. Однако существуют и некоторые общие требования вне зависимости от назначения, применения или конструкции аппаратов. Они зависят от назначения, условий эксплуатации, необходимой надежности аппаратов.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>Изоляция электрического аппарата должна быть рассчитана в зависимости от условий возможных перенапряжений, которые могут возникнуть в процессе работы электрической установки.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>Аппараты, предназначенные для частого включения и отключения номинального тока нагрузки, должны иметь высокую механическую и электрическую износоустойчивость, а температура токоведущих элементов не должна превышать допустимых значений.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>При коротких замыканиях токоведущая часть аппарата подвергается значительным термическим и динамическим нагрузкам, которые вызваны большим током. Эти экстремальные нагрузки не должны препятствовать дальнейшей нормальной работе аппарата.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>Электрические аппараты в схемах современных электротехнических устройств должны обладать высокой чувствительностью, быстродействием, универсальностью.</w:t>
      </w:r>
    </w:p>
    <w:p w:rsidR="008A532D" w:rsidRPr="007C6D0E" w:rsidRDefault="008A532D" w:rsidP="007C6D0E">
      <w:pPr>
        <w:spacing w:after="0" w:line="240" w:lineRule="auto"/>
        <w:ind w:left="-567"/>
        <w:rPr>
          <w:rFonts w:ascii="Times New Roman" w:hAnsi="Times New Roman" w:cs="Times New Roman"/>
        </w:rPr>
      </w:pPr>
      <w:r w:rsidRPr="007C6D0E">
        <w:rPr>
          <w:rFonts w:ascii="Times New Roman" w:hAnsi="Times New Roman" w:cs="Times New Roman"/>
        </w:rPr>
        <w:t>Общим требованием по всем видам аппаратов является простота их устройства и обслуживания, а также их экономичность (малогабаритность, наименьший вес аппарата, минимальное количество дорогостоящих материалов для изготовления отдельных частей).</w:t>
      </w:r>
    </w:p>
    <w:p w:rsidR="002B0880" w:rsidRPr="008A532D" w:rsidRDefault="002B0880" w:rsidP="008A532D"/>
    <w:sectPr w:rsidR="002B0880" w:rsidRPr="008A5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7069B"/>
    <w:multiLevelType w:val="hybridMultilevel"/>
    <w:tmpl w:val="404E5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C7"/>
    <w:rsid w:val="002945C9"/>
    <w:rsid w:val="002B0880"/>
    <w:rsid w:val="00475715"/>
    <w:rsid w:val="004830CA"/>
    <w:rsid w:val="00741386"/>
    <w:rsid w:val="007C6D0E"/>
    <w:rsid w:val="008A532D"/>
    <w:rsid w:val="009B64C7"/>
    <w:rsid w:val="00A7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B02ED"/>
  <w15:chartTrackingRefBased/>
  <w15:docId w15:val="{D1E21A35-4ECA-4AFA-8AD2-CC7BD541C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532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C6D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ectricalschool.info/naladka/193-jelektromagnitnye-rele-upravlenija.html" TargetMode="External"/><Relationship Id="rId13" Type="http://schemas.openxmlformats.org/officeDocument/2006/relationships/hyperlink" Target="http://electricalschool.info/spravochnik/apparaty/1313-rele-maksimalnogo-toka.html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ectricalschool.info/spravochnik/apparaty/1137-perekljuchateli-upravlenija.html" TargetMode="External"/><Relationship Id="rId12" Type="http://schemas.openxmlformats.org/officeDocument/2006/relationships/hyperlink" Target="http://electricalschool.info/spravochnik/apparaty/295-teplovye-rele-ustrojjstvo-princip.html" TargetMode="External"/><Relationship Id="rId17" Type="http://schemas.openxmlformats.org/officeDocument/2006/relationships/hyperlink" Target="http://electricalschool.info/spravochnik/apparaty/651-indukcionnye-rel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electricalschool.info/spravochnik/apparaty/335-rele-vremeni-s-jelektromagnitnym-i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lectricalschool.info/spravochnik/apparaty/177-kommutacionnye-apparaty-ruchnogo.html" TargetMode="External"/><Relationship Id="rId11" Type="http://schemas.openxmlformats.org/officeDocument/2006/relationships/hyperlink" Target="http://electricalschool.info/apparaty/281-plavkie-predokhraniteli-pr-2-i-pn-2.html" TargetMode="External"/><Relationship Id="rId5" Type="http://schemas.openxmlformats.org/officeDocument/2006/relationships/hyperlink" Target="http://electricalschool.info/main/192-paketnye-vykljuchateli-i-perekljuchateli.html" TargetMode="External"/><Relationship Id="rId15" Type="http://schemas.openxmlformats.org/officeDocument/2006/relationships/hyperlink" Target="http://electricalschool.info/spravochnik/apparaty/363-rele-kontrolja-skorosti-vrashhenija.html" TargetMode="External"/><Relationship Id="rId10" Type="http://schemas.openxmlformats.org/officeDocument/2006/relationships/hyperlink" Target="http://electricalschool.info/spravochnik/apparaty/spravochnik/apparaty/9-jelektromagnitnye-kontaktory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lectricalschool.info/main/electromontag/751-magnitnye-puskateli.html" TargetMode="External"/><Relationship Id="rId14" Type="http://schemas.openxmlformats.org/officeDocument/2006/relationships/hyperlink" Target="http://electricalschool.info/spravochnik/apparaty/770-ustrojjstvo-avtomaticheskog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2020-04-23T08:54:00Z</dcterms:created>
  <dcterms:modified xsi:type="dcterms:W3CDTF">2020-04-23T09:24:00Z</dcterms:modified>
</cp:coreProperties>
</file>